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C6" w:rsidRPr="00D129C6" w:rsidRDefault="00D129C6" w:rsidP="00D129C6">
      <w:pPr>
        <w:shd w:val="clear" w:color="auto" w:fill="FFFFFF"/>
        <w:spacing w:after="120" w:line="240" w:lineRule="auto"/>
        <w:jc w:val="center"/>
        <w:outlineLvl w:val="0"/>
        <w:rPr>
          <w:rFonts w:ascii="Arial" w:eastAsia="Times New Roman" w:hAnsi="Arial" w:cs="Arial"/>
          <w:b/>
          <w:bCs/>
          <w:color w:val="053C52"/>
          <w:kern w:val="36"/>
          <w:sz w:val="30"/>
          <w:szCs w:val="30"/>
          <w:lang w:eastAsia="en-GB"/>
        </w:rPr>
      </w:pPr>
      <w:bookmarkStart w:id="0" w:name="_GoBack"/>
      <w:bookmarkEnd w:id="0"/>
      <w:r w:rsidRPr="00D129C6">
        <w:rPr>
          <w:rFonts w:ascii="Arial" w:eastAsia="Times New Roman" w:hAnsi="Arial" w:cs="Arial"/>
          <w:b/>
          <w:bCs/>
          <w:color w:val="053C52"/>
          <w:kern w:val="36"/>
          <w:sz w:val="30"/>
          <w:szCs w:val="30"/>
          <w:lang w:eastAsia="en-GB"/>
        </w:rPr>
        <w:t>MODERN SLAVERY AND HUMAN TRAFFICKING STATEMENT</w:t>
      </w:r>
    </w:p>
    <w:p w:rsidR="00D129C6" w:rsidRPr="00D129C6" w:rsidRDefault="00D129C6" w:rsidP="00D129C6">
      <w:pPr>
        <w:shd w:val="clear" w:color="auto" w:fill="FFFFFF"/>
        <w:spacing w:after="120" w:line="240" w:lineRule="auto"/>
        <w:jc w:val="center"/>
        <w:outlineLvl w:val="0"/>
        <w:rPr>
          <w:rFonts w:ascii="Arial" w:eastAsia="Times New Roman" w:hAnsi="Arial" w:cs="Arial"/>
          <w:b/>
          <w:bCs/>
          <w:color w:val="053C52"/>
          <w:kern w:val="36"/>
          <w:sz w:val="30"/>
          <w:szCs w:val="30"/>
          <w:lang w:eastAsia="en-GB"/>
        </w:rPr>
      </w:pPr>
      <w:r w:rsidRPr="00D129C6">
        <w:rPr>
          <w:rFonts w:ascii="Arial" w:eastAsia="Times New Roman" w:hAnsi="Arial" w:cs="Arial"/>
          <w:b/>
          <w:bCs/>
          <w:color w:val="053C52"/>
          <w:kern w:val="36"/>
          <w:sz w:val="30"/>
          <w:szCs w:val="30"/>
          <w:lang w:eastAsia="en-GB"/>
        </w:rPr>
        <w:t>FOR THE FINANCIAL YEAR [YEAR/PERIOD]</w:t>
      </w:r>
    </w:p>
    <w:p w:rsidR="00A83DC8" w:rsidRPr="00D129C6" w:rsidRDefault="00D129C6" w:rsidP="00D129C6">
      <w:pPr>
        <w:shd w:val="clear" w:color="auto" w:fill="FFFFFF"/>
        <w:spacing w:after="120" w:line="240" w:lineRule="auto"/>
        <w:jc w:val="center"/>
        <w:outlineLvl w:val="0"/>
        <w:rPr>
          <w:rFonts w:ascii="Arial" w:eastAsia="Times New Roman" w:hAnsi="Arial" w:cs="Arial"/>
          <w:b/>
          <w:bCs/>
          <w:color w:val="053C52"/>
          <w:kern w:val="36"/>
          <w:sz w:val="30"/>
          <w:szCs w:val="30"/>
          <w:lang w:val="en-US" w:eastAsia="en-GB"/>
        </w:rPr>
      </w:pPr>
      <w:r w:rsidRPr="00D129C6">
        <w:rPr>
          <w:rFonts w:ascii="Arial" w:eastAsia="Times New Roman" w:hAnsi="Arial" w:cs="Arial"/>
          <w:b/>
          <w:bCs/>
          <w:color w:val="053C52"/>
          <w:kern w:val="36"/>
          <w:sz w:val="30"/>
          <w:szCs w:val="30"/>
          <w:lang w:val="en-US" w:eastAsia="en-GB"/>
        </w:rPr>
        <w:t>(TEMPLATE)</w:t>
      </w:r>
    </w:p>
    <w:p w:rsidR="003B52D1" w:rsidRPr="003B52D1" w:rsidRDefault="003B52D1" w:rsidP="003B52D1">
      <w:pPr>
        <w:shd w:val="clear" w:color="auto" w:fill="FFFFFF"/>
        <w:spacing w:before="100" w:beforeAutospacing="1" w:after="100" w:afterAutospacing="1" w:line="240" w:lineRule="auto"/>
        <w:outlineLvl w:val="1"/>
        <w:rPr>
          <w:rFonts w:ascii="Arial" w:eastAsia="Times New Roman" w:hAnsi="Arial" w:cs="Arial"/>
          <w:b/>
          <w:bCs/>
          <w:color w:val="004E92"/>
          <w:sz w:val="24"/>
          <w:szCs w:val="24"/>
          <w:lang w:eastAsia="en-GB"/>
        </w:rPr>
      </w:pPr>
      <w:r w:rsidRPr="003B52D1">
        <w:rPr>
          <w:rFonts w:ascii="Arial" w:eastAsia="Times New Roman" w:hAnsi="Arial" w:cs="Arial"/>
          <w:b/>
          <w:bCs/>
          <w:color w:val="004E92"/>
          <w:sz w:val="24"/>
          <w:szCs w:val="24"/>
          <w:lang w:eastAsia="en-GB"/>
        </w:rPr>
        <w:t xml:space="preserve">About </w:t>
      </w:r>
      <w:r w:rsidR="00A83DC8">
        <w:rPr>
          <w:rFonts w:ascii="Arial" w:eastAsia="Times New Roman" w:hAnsi="Arial" w:cs="Arial"/>
          <w:b/>
          <w:bCs/>
          <w:color w:val="004E92"/>
          <w:sz w:val="24"/>
          <w:szCs w:val="24"/>
          <w:lang w:eastAsia="en-GB"/>
        </w:rPr>
        <w:t>[COMPANY]</w:t>
      </w:r>
    </w:p>
    <w:p w:rsidR="00E33A4E" w:rsidRDefault="00A83DC8" w:rsidP="00E33A4E">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 xml:space="preserve">[COMPANY] </w:t>
      </w:r>
      <w:r w:rsidR="00E33A4E" w:rsidRPr="00E33A4E">
        <w:rPr>
          <w:rFonts w:ascii="Verdana" w:eastAsia="Times New Roman" w:hAnsi="Verdana" w:cs="Times New Roman"/>
          <w:color w:val="000000"/>
          <w:sz w:val="19"/>
          <w:szCs w:val="19"/>
          <w:lang w:eastAsia="en-GB"/>
        </w:rPr>
        <w:t>[Describe here the INDUSTRY “group”, including any subsidiary undertakings, possibly with information about employee numbers and countries in which the “group” operates]</w:t>
      </w:r>
    </w:p>
    <w:p w:rsidR="00E33A4E" w:rsidRPr="00E33A4E" w:rsidRDefault="00E33A4E" w:rsidP="00E33A4E">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E33A4E">
        <w:rPr>
          <w:rFonts w:ascii="Verdana" w:eastAsia="Times New Roman" w:hAnsi="Verdana" w:cs="Times New Roman"/>
          <w:color w:val="000000"/>
          <w:sz w:val="19"/>
          <w:szCs w:val="19"/>
          <w:lang w:eastAsia="en-GB"/>
        </w:rPr>
        <w:t>We have</w:t>
      </w:r>
      <w:r w:rsidRPr="00E33A4E">
        <w:rPr>
          <w:rFonts w:ascii="Verdana" w:eastAsia="Times New Roman" w:hAnsi="Verdana" w:cs="Times New Roman"/>
          <w:b/>
          <w:color w:val="000000"/>
          <w:sz w:val="19"/>
          <w:szCs w:val="19"/>
          <w:lang w:eastAsia="en-GB"/>
        </w:rPr>
        <w:t xml:space="preserve"> </w:t>
      </w:r>
      <w:r w:rsidRPr="00E33A4E">
        <w:rPr>
          <w:rFonts w:ascii="Verdana" w:eastAsia="Times New Roman" w:hAnsi="Verdana" w:cs="Times New Roman"/>
          <w:color w:val="000000"/>
          <w:sz w:val="19"/>
          <w:szCs w:val="19"/>
          <w:lang w:eastAsia="en-GB"/>
        </w:rPr>
        <w:t xml:space="preserve">a global annual turnover of </w:t>
      </w:r>
      <w:proofErr w:type="gramStart"/>
      <w:r w:rsidRPr="00E33A4E">
        <w:rPr>
          <w:rFonts w:ascii="Verdana" w:eastAsia="Times New Roman" w:hAnsi="Verdana" w:cs="Times New Roman"/>
          <w:color w:val="000000"/>
          <w:sz w:val="19"/>
          <w:szCs w:val="19"/>
          <w:lang w:eastAsia="en-GB"/>
        </w:rPr>
        <w:t>£[</w:t>
      </w:r>
      <w:proofErr w:type="gramEnd"/>
      <w:r w:rsidRPr="00E33A4E">
        <w:rPr>
          <w:rFonts w:ascii="Verdana" w:eastAsia="Times New Roman" w:hAnsi="Verdana" w:cs="Times New Roman"/>
          <w:color w:val="000000"/>
          <w:sz w:val="19"/>
          <w:szCs w:val="19"/>
          <w:lang w:eastAsia="en-GB"/>
        </w:rPr>
        <w:t>AMOUNT].</w:t>
      </w:r>
    </w:p>
    <w:p w:rsidR="003B52D1" w:rsidRPr="003B52D1" w:rsidRDefault="003B52D1" w:rsidP="003B52D1">
      <w:pPr>
        <w:shd w:val="clear" w:color="auto" w:fill="FFFFFF"/>
        <w:spacing w:before="100" w:beforeAutospacing="1" w:after="100" w:afterAutospacing="1" w:line="240" w:lineRule="auto"/>
        <w:outlineLvl w:val="1"/>
        <w:rPr>
          <w:rFonts w:ascii="Arial" w:eastAsia="Times New Roman" w:hAnsi="Arial" w:cs="Arial"/>
          <w:b/>
          <w:bCs/>
          <w:color w:val="004E92"/>
          <w:sz w:val="24"/>
          <w:szCs w:val="24"/>
          <w:lang w:eastAsia="en-GB"/>
        </w:rPr>
      </w:pPr>
      <w:r w:rsidRPr="003B52D1">
        <w:rPr>
          <w:rFonts w:ascii="Arial" w:eastAsia="Times New Roman" w:hAnsi="Arial" w:cs="Arial"/>
          <w:b/>
          <w:bCs/>
          <w:color w:val="004E92"/>
          <w:sz w:val="24"/>
          <w:szCs w:val="24"/>
          <w:lang w:eastAsia="en-GB"/>
        </w:rPr>
        <w:t>Our commitment to the principles of the Modern Slavery Act 2015</w:t>
      </w:r>
    </w:p>
    <w:p w:rsidR="003B52D1" w:rsidRPr="003B52D1" w:rsidRDefault="00A83DC8"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[COMPANY]</w:t>
      </w:r>
      <w:r w:rsidR="003B52D1" w:rsidRPr="003B52D1">
        <w:rPr>
          <w:rFonts w:ascii="Verdana" w:eastAsia="Times New Roman" w:hAnsi="Verdana" w:cs="Times New Roman"/>
          <w:color w:val="000000"/>
          <w:sz w:val="19"/>
          <w:szCs w:val="19"/>
          <w:lang w:eastAsia="en-GB"/>
        </w:rPr>
        <w:t xml:space="preserve"> is committed to the principles of the Modern Slavery Act 2015 and the abolition of modern slavery and human trafficking. </w:t>
      </w:r>
      <w:proofErr w:type="gramStart"/>
      <w:r w:rsidR="003B52D1" w:rsidRPr="003B52D1">
        <w:rPr>
          <w:rFonts w:ascii="Verdana" w:eastAsia="Times New Roman" w:hAnsi="Verdana" w:cs="Times New Roman"/>
          <w:color w:val="000000"/>
          <w:sz w:val="19"/>
          <w:szCs w:val="19"/>
          <w:lang w:eastAsia="en-GB"/>
        </w:rPr>
        <w:t>As an equal-opportunities</w:t>
      </w:r>
      <w:proofErr w:type="gramEnd"/>
      <w:r w:rsidR="003B52D1" w:rsidRPr="003B52D1">
        <w:rPr>
          <w:rFonts w:ascii="Verdana" w:eastAsia="Times New Roman" w:hAnsi="Verdana" w:cs="Times New Roman"/>
          <w:color w:val="000000"/>
          <w:sz w:val="19"/>
          <w:szCs w:val="19"/>
          <w:lang w:eastAsia="en-GB"/>
        </w:rPr>
        <w:t xml:space="preserve"> employer, </w:t>
      </w:r>
      <w:r>
        <w:rPr>
          <w:rFonts w:ascii="Verdana" w:eastAsia="Times New Roman" w:hAnsi="Verdana" w:cs="Times New Roman"/>
          <w:color w:val="000000"/>
          <w:sz w:val="19"/>
          <w:szCs w:val="19"/>
          <w:lang w:eastAsia="en-GB"/>
        </w:rPr>
        <w:t>[COMPANY]</w:t>
      </w:r>
      <w:r w:rsidR="003B52D1" w:rsidRPr="003B52D1">
        <w:rPr>
          <w:rFonts w:ascii="Verdana" w:eastAsia="Times New Roman" w:hAnsi="Verdana" w:cs="Times New Roman"/>
          <w:color w:val="000000"/>
          <w:sz w:val="19"/>
          <w:szCs w:val="19"/>
          <w:lang w:eastAsia="en-GB"/>
        </w:rPr>
        <w:t xml:space="preserve"> is committed to creating and ensuring a non-discriminatory and respectful working environment for its staff.</w:t>
      </w:r>
    </w:p>
    <w:p w:rsidR="003B52D1" w:rsidRPr="003B52D1" w:rsidRDefault="00A83DC8"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[COMPANY]</w:t>
      </w:r>
      <w:r w:rsidR="003B52D1" w:rsidRPr="003B52D1">
        <w:rPr>
          <w:rFonts w:ascii="Verdana" w:eastAsia="Times New Roman" w:hAnsi="Verdana" w:cs="Times New Roman"/>
          <w:color w:val="000000"/>
          <w:sz w:val="19"/>
          <w:szCs w:val="19"/>
          <w:lang w:eastAsia="en-GB"/>
        </w:rPr>
        <w:t xml:space="preserve"> recruitment and people management processes are designed to ensure that all prospective employees are legally entitled to work in the UK and to safeguard employees from any abuse or coercion once in our employment.</w:t>
      </w:r>
    </w:p>
    <w:p w:rsidR="003B52D1" w:rsidRPr="003B52D1" w:rsidRDefault="00A83DC8"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[COMPANY]</w:t>
      </w:r>
      <w:r w:rsidR="003B52D1" w:rsidRPr="003B52D1">
        <w:rPr>
          <w:rFonts w:ascii="Verdana" w:eastAsia="Times New Roman" w:hAnsi="Verdana" w:cs="Times New Roman"/>
          <w:color w:val="000000"/>
          <w:sz w:val="19"/>
          <w:szCs w:val="19"/>
          <w:lang w:eastAsia="en-GB"/>
        </w:rPr>
        <w:t xml:space="preserve"> maintains the following policies which are accessible to all staff via the </w:t>
      </w:r>
      <w:r>
        <w:rPr>
          <w:rFonts w:ascii="Verdana" w:eastAsia="Times New Roman" w:hAnsi="Verdana" w:cs="Times New Roman"/>
          <w:color w:val="000000"/>
          <w:sz w:val="19"/>
          <w:szCs w:val="19"/>
          <w:lang w:eastAsia="en-GB"/>
        </w:rPr>
        <w:t>[COMPANY]</w:t>
      </w:r>
      <w:r w:rsidR="003B52D1" w:rsidRPr="003B52D1">
        <w:rPr>
          <w:rFonts w:ascii="Verdana" w:eastAsia="Times New Roman" w:hAnsi="Verdana" w:cs="Times New Roman"/>
          <w:color w:val="000000"/>
          <w:sz w:val="19"/>
          <w:szCs w:val="19"/>
          <w:lang w:eastAsia="en-GB"/>
        </w:rPr>
        <w:t xml:space="preserve"> </w:t>
      </w:r>
      <w:r w:rsidR="00E33A4E">
        <w:rPr>
          <w:rFonts w:ascii="Verdana" w:eastAsia="Times New Roman" w:hAnsi="Verdana" w:cs="Times New Roman"/>
          <w:color w:val="000000"/>
          <w:sz w:val="19"/>
          <w:szCs w:val="19"/>
          <w:lang w:eastAsia="en-GB"/>
        </w:rPr>
        <w:t>website/intranet</w:t>
      </w:r>
      <w:r w:rsidR="003B52D1" w:rsidRPr="003B52D1">
        <w:rPr>
          <w:rFonts w:ascii="Verdana" w:eastAsia="Times New Roman" w:hAnsi="Verdana" w:cs="Times New Roman"/>
          <w:color w:val="000000"/>
          <w:sz w:val="19"/>
          <w:szCs w:val="19"/>
          <w:lang w:eastAsia="en-GB"/>
        </w:rPr>
        <w:t>.</w:t>
      </w:r>
    </w:p>
    <w:p w:rsidR="003B52D1" w:rsidRPr="003B52D1" w:rsidRDefault="003B52D1" w:rsidP="003B52D1">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Code of Conduct.</w:t>
      </w:r>
    </w:p>
    <w:p w:rsidR="003B52D1" w:rsidRPr="003B52D1" w:rsidRDefault="003B52D1" w:rsidP="003B52D1">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An Ethics Policy.</w:t>
      </w:r>
    </w:p>
    <w:p w:rsidR="003B52D1" w:rsidRPr="003B52D1" w:rsidRDefault="003B52D1" w:rsidP="003B52D1">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Whistleblowing policy.</w:t>
      </w:r>
    </w:p>
    <w:p w:rsidR="003B52D1" w:rsidRPr="003B52D1" w:rsidRDefault="003B52D1" w:rsidP="003B52D1">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Bullying and Harassment policy.</w:t>
      </w:r>
    </w:p>
    <w:p w:rsidR="003B52D1" w:rsidRPr="003B52D1" w:rsidRDefault="003B52D1" w:rsidP="003B52D1">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Diversity &amp; Inclusion policy.</w:t>
      </w:r>
    </w:p>
    <w:p w:rsidR="003B52D1" w:rsidRPr="003B52D1" w:rsidRDefault="003B52D1" w:rsidP="003B52D1">
      <w:pPr>
        <w:numPr>
          <w:ilvl w:val="0"/>
          <w:numId w:val="1"/>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Recruitment and Selection policy.</w:t>
      </w:r>
    </w:p>
    <w:p w:rsidR="003B52D1" w:rsidRPr="003B52D1" w:rsidRDefault="003B52D1" w:rsidP="003B52D1">
      <w:pPr>
        <w:shd w:val="clear" w:color="auto" w:fill="FFFFFF"/>
        <w:spacing w:before="100" w:beforeAutospacing="1" w:after="100" w:afterAutospacing="1" w:line="240" w:lineRule="auto"/>
        <w:outlineLvl w:val="1"/>
        <w:rPr>
          <w:rFonts w:ascii="Arial" w:eastAsia="Times New Roman" w:hAnsi="Arial" w:cs="Arial"/>
          <w:b/>
          <w:bCs/>
          <w:color w:val="004E92"/>
          <w:sz w:val="24"/>
          <w:szCs w:val="24"/>
          <w:lang w:eastAsia="en-GB"/>
        </w:rPr>
      </w:pPr>
      <w:r w:rsidRPr="003B52D1">
        <w:rPr>
          <w:rFonts w:ascii="Arial" w:eastAsia="Times New Roman" w:hAnsi="Arial" w:cs="Arial"/>
          <w:b/>
          <w:bCs/>
          <w:color w:val="004E92"/>
          <w:sz w:val="24"/>
          <w:szCs w:val="24"/>
          <w:lang w:eastAsia="en-GB"/>
        </w:rPr>
        <w:t>Our supply chain</w:t>
      </w:r>
    </w:p>
    <w:p w:rsidR="00E33A4E" w:rsidRPr="00E33A4E" w:rsidRDefault="00E33A4E" w:rsidP="00E33A4E">
      <w:pPr>
        <w:shd w:val="clear" w:color="auto" w:fill="FFFFFF"/>
        <w:spacing w:before="100" w:beforeAutospacing="1" w:after="100" w:afterAutospacing="1" w:line="240" w:lineRule="auto"/>
        <w:outlineLvl w:val="1"/>
        <w:rPr>
          <w:rFonts w:ascii="Verdana" w:eastAsia="Times New Roman" w:hAnsi="Verdana" w:cs="Times New Roman"/>
          <w:color w:val="000000"/>
          <w:sz w:val="19"/>
          <w:szCs w:val="19"/>
          <w:lang w:eastAsia="en-GB"/>
        </w:rPr>
      </w:pPr>
      <w:r w:rsidRPr="00E33A4E">
        <w:rPr>
          <w:rFonts w:ascii="Verdana" w:eastAsia="Times New Roman" w:hAnsi="Verdana" w:cs="Times New Roman"/>
          <w:color w:val="000000"/>
          <w:sz w:val="19"/>
          <w:szCs w:val="19"/>
          <w:lang w:eastAsia="en-GB"/>
        </w:rPr>
        <w:t>Our supply chains include: [BRIEF DETAILS OF SUPPLY CHAINS].</w:t>
      </w:r>
    </w:p>
    <w:p w:rsidR="00E33A4E" w:rsidRPr="00E33A4E" w:rsidRDefault="00E33A4E" w:rsidP="00E33A4E">
      <w:pPr>
        <w:shd w:val="clear" w:color="auto" w:fill="FFFFFF"/>
        <w:spacing w:before="100" w:beforeAutospacing="1" w:after="100" w:afterAutospacing="1" w:line="240" w:lineRule="auto"/>
        <w:outlineLvl w:val="1"/>
        <w:rPr>
          <w:rFonts w:ascii="Verdana" w:eastAsia="Times New Roman" w:hAnsi="Verdana" w:cs="Times New Roman"/>
          <w:color w:val="000000"/>
          <w:sz w:val="19"/>
          <w:szCs w:val="19"/>
          <w:lang w:eastAsia="en-GB"/>
        </w:rPr>
      </w:pPr>
      <w:r w:rsidRPr="00E33A4E">
        <w:rPr>
          <w:rFonts w:ascii="Verdana" w:eastAsia="Times New Roman" w:hAnsi="Verdana" w:cs="Times New Roman"/>
          <w:color w:val="000000"/>
          <w:sz w:val="19"/>
          <w:szCs w:val="19"/>
          <w:lang w:eastAsia="en-GB"/>
        </w:rPr>
        <w:t>[ALTERNATIVELY YOU MAY WISH TO STATE THAT YOU INTEND TO CARRY OUT A SUPPLY CHAIN MAPPING PROCESS OR RISK ASSESSMENT/ANALYSIS IN RESPECT OF SUPPLY CHAINS]</w:t>
      </w:r>
    </w:p>
    <w:p w:rsidR="003B52D1" w:rsidRPr="003B52D1" w:rsidRDefault="003B52D1" w:rsidP="003B52D1">
      <w:pPr>
        <w:shd w:val="clear" w:color="auto" w:fill="FFFFFF"/>
        <w:spacing w:before="100" w:beforeAutospacing="1" w:after="100" w:afterAutospacing="1" w:line="240" w:lineRule="auto"/>
        <w:outlineLvl w:val="1"/>
        <w:rPr>
          <w:rFonts w:ascii="Arial" w:eastAsia="Times New Roman" w:hAnsi="Arial" w:cs="Arial"/>
          <w:b/>
          <w:bCs/>
          <w:color w:val="004E92"/>
          <w:sz w:val="24"/>
          <w:szCs w:val="24"/>
          <w:lang w:eastAsia="en-GB"/>
        </w:rPr>
      </w:pPr>
      <w:r w:rsidRPr="003B52D1">
        <w:rPr>
          <w:rFonts w:ascii="Arial" w:eastAsia="Times New Roman" w:hAnsi="Arial" w:cs="Arial"/>
          <w:b/>
          <w:bCs/>
          <w:color w:val="004E92"/>
          <w:sz w:val="24"/>
          <w:szCs w:val="24"/>
          <w:lang w:eastAsia="en-GB"/>
        </w:rPr>
        <w:t>Embedding the principles</w:t>
      </w:r>
    </w:p>
    <w:p w:rsidR="003B52D1" w:rsidRPr="003B52D1" w:rsidRDefault="003B52D1"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 xml:space="preserve">Over the past 12 months, </w:t>
      </w:r>
      <w:r w:rsidR="00A83DC8">
        <w:rPr>
          <w:rFonts w:ascii="Verdana" w:eastAsia="Times New Roman" w:hAnsi="Verdana" w:cs="Times New Roman"/>
          <w:color w:val="000000"/>
          <w:sz w:val="19"/>
          <w:szCs w:val="19"/>
          <w:lang w:eastAsia="en-GB"/>
        </w:rPr>
        <w:t>[COMPANY]</w:t>
      </w:r>
      <w:r w:rsidRPr="003B52D1">
        <w:rPr>
          <w:rFonts w:ascii="Verdana" w:eastAsia="Times New Roman" w:hAnsi="Verdana" w:cs="Times New Roman"/>
          <w:color w:val="000000"/>
          <w:sz w:val="19"/>
          <w:szCs w:val="19"/>
          <w:lang w:eastAsia="en-GB"/>
        </w:rPr>
        <w:t xml:space="preserve"> have undertaken the following activities.</w:t>
      </w:r>
    </w:p>
    <w:p w:rsidR="003B52D1" w:rsidRPr="003B52D1" w:rsidRDefault="003B52D1" w:rsidP="003B52D1">
      <w:pPr>
        <w:numPr>
          <w:ilvl w:val="0"/>
          <w:numId w:val="2"/>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Make staff aware of the Modern Slavery Act 2015 and inform them of the appropriate action to take if they suspect a case of slavery or human trafficking.</w:t>
      </w:r>
    </w:p>
    <w:p w:rsidR="003B52D1" w:rsidRPr="003B52D1" w:rsidRDefault="003B52D1" w:rsidP="003B52D1">
      <w:pPr>
        <w:numPr>
          <w:ilvl w:val="0"/>
          <w:numId w:val="2"/>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lastRenderedPageBreak/>
        <w:t xml:space="preserve">Ensured that consideration of the modern slavery risks and prevention are added to </w:t>
      </w:r>
      <w:r w:rsidR="00A83DC8">
        <w:rPr>
          <w:rFonts w:ascii="Verdana" w:eastAsia="Times New Roman" w:hAnsi="Verdana" w:cs="Times New Roman"/>
          <w:color w:val="000000"/>
          <w:sz w:val="19"/>
          <w:szCs w:val="19"/>
          <w:lang w:eastAsia="en-GB"/>
        </w:rPr>
        <w:t>[COMPANY]</w:t>
      </w:r>
      <w:r w:rsidRPr="003B52D1">
        <w:rPr>
          <w:rFonts w:ascii="Verdana" w:eastAsia="Times New Roman" w:hAnsi="Verdana" w:cs="Times New Roman"/>
          <w:color w:val="000000"/>
          <w:sz w:val="19"/>
          <w:szCs w:val="19"/>
          <w:lang w:eastAsia="en-GB"/>
        </w:rPr>
        <w:t>'s policy review process as an employer and procurer of goods and service.</w:t>
      </w:r>
    </w:p>
    <w:p w:rsidR="003B52D1" w:rsidRPr="003B52D1" w:rsidRDefault="003B52D1" w:rsidP="003B52D1">
      <w:pPr>
        <w:numPr>
          <w:ilvl w:val="0"/>
          <w:numId w:val="2"/>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 xml:space="preserve">Ensure </w:t>
      </w:r>
      <w:r w:rsidR="00A83DC8">
        <w:rPr>
          <w:rFonts w:ascii="Verdana" w:eastAsia="Times New Roman" w:hAnsi="Verdana" w:cs="Times New Roman"/>
          <w:color w:val="000000"/>
          <w:sz w:val="19"/>
          <w:szCs w:val="19"/>
          <w:lang w:eastAsia="en-GB"/>
        </w:rPr>
        <w:t>[COMPANY]</w:t>
      </w:r>
      <w:r w:rsidR="00E33A4E">
        <w:rPr>
          <w:rFonts w:ascii="Verdana" w:eastAsia="Times New Roman" w:hAnsi="Verdana" w:cs="Times New Roman"/>
          <w:color w:val="000000"/>
          <w:sz w:val="19"/>
          <w:szCs w:val="19"/>
          <w:lang w:eastAsia="en-GB"/>
        </w:rPr>
        <w:t xml:space="preserve"> </w:t>
      </w:r>
      <w:r w:rsidRPr="003B52D1">
        <w:rPr>
          <w:rFonts w:ascii="Verdana" w:eastAsia="Times New Roman" w:hAnsi="Verdana" w:cs="Times New Roman"/>
          <w:color w:val="000000"/>
          <w:sz w:val="19"/>
          <w:szCs w:val="19"/>
          <w:lang w:eastAsia="en-GB"/>
        </w:rPr>
        <w:t>strategies</w:t>
      </w:r>
      <w:r w:rsidR="00E33A4E">
        <w:rPr>
          <w:rFonts w:ascii="Verdana" w:eastAsia="Times New Roman" w:hAnsi="Verdana" w:cs="Times New Roman"/>
          <w:color w:val="000000"/>
          <w:sz w:val="19"/>
          <w:szCs w:val="19"/>
          <w:lang w:eastAsia="en-GB"/>
        </w:rPr>
        <w:t xml:space="preserve"> and</w:t>
      </w:r>
      <w:r w:rsidRPr="003B52D1">
        <w:rPr>
          <w:rFonts w:ascii="Verdana" w:eastAsia="Times New Roman" w:hAnsi="Verdana" w:cs="Times New Roman"/>
          <w:color w:val="000000"/>
          <w:sz w:val="19"/>
          <w:szCs w:val="19"/>
          <w:lang w:eastAsia="en-GB"/>
        </w:rPr>
        <w:t xml:space="preserve"> contract terms and conditions include references to modern slavery and human trafficking.</w:t>
      </w:r>
    </w:p>
    <w:p w:rsidR="003B52D1" w:rsidRPr="003B52D1" w:rsidRDefault="003B52D1" w:rsidP="003B52D1">
      <w:pPr>
        <w:numPr>
          <w:ilvl w:val="0"/>
          <w:numId w:val="2"/>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Contributed to Modern Slavery supplier assessment.</w:t>
      </w:r>
    </w:p>
    <w:p w:rsidR="003B52D1" w:rsidRPr="003B52D1" w:rsidRDefault="003B52D1" w:rsidP="003B52D1">
      <w:pPr>
        <w:numPr>
          <w:ilvl w:val="0"/>
          <w:numId w:val="2"/>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Delivered training sessions to staff procuring goods and services.</w:t>
      </w:r>
    </w:p>
    <w:p w:rsidR="003B52D1" w:rsidRPr="003B52D1" w:rsidRDefault="003B52D1" w:rsidP="003B52D1">
      <w:pPr>
        <w:numPr>
          <w:ilvl w:val="0"/>
          <w:numId w:val="2"/>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Ensured ongoing engagement and communication between equality and diversity leads, our procurement team and the wider organisation.</w:t>
      </w:r>
    </w:p>
    <w:p w:rsidR="003B52D1" w:rsidRPr="003B52D1" w:rsidRDefault="003B52D1"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 xml:space="preserve">During 2018-19, </w:t>
      </w:r>
      <w:r w:rsidR="00A83DC8">
        <w:rPr>
          <w:rFonts w:ascii="Verdana" w:eastAsia="Times New Roman" w:hAnsi="Verdana" w:cs="Times New Roman"/>
          <w:color w:val="000000"/>
          <w:sz w:val="19"/>
          <w:szCs w:val="19"/>
          <w:lang w:eastAsia="en-GB"/>
        </w:rPr>
        <w:t>[COMPANY]</w:t>
      </w:r>
      <w:r w:rsidRPr="003B52D1">
        <w:rPr>
          <w:rFonts w:ascii="Verdana" w:eastAsia="Times New Roman" w:hAnsi="Verdana" w:cs="Times New Roman"/>
          <w:color w:val="000000"/>
          <w:sz w:val="19"/>
          <w:szCs w:val="19"/>
          <w:lang w:eastAsia="en-GB"/>
        </w:rPr>
        <w:t xml:space="preserve"> will undertake the following activities.</w:t>
      </w:r>
    </w:p>
    <w:p w:rsidR="003B52D1" w:rsidRPr="003B52D1" w:rsidRDefault="003B52D1" w:rsidP="003B52D1">
      <w:pPr>
        <w:numPr>
          <w:ilvl w:val="0"/>
          <w:numId w:val="3"/>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Continue to develop a staff awareness strategy for the Modern Slavery Act 2015 and reporting mechanisms if a case of slavery or human trafficking is suspected.</w:t>
      </w:r>
    </w:p>
    <w:p w:rsidR="003B52D1" w:rsidRPr="003B52D1" w:rsidRDefault="003B52D1" w:rsidP="003B52D1">
      <w:pPr>
        <w:numPr>
          <w:ilvl w:val="0"/>
          <w:numId w:val="3"/>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Develop measures (e.g. KPI, assurance) to evidence our commitment to the principles of the Modern Slavery Act</w:t>
      </w:r>
      <w:r w:rsidR="00E33A4E">
        <w:rPr>
          <w:rFonts w:ascii="Verdana" w:eastAsia="Times New Roman" w:hAnsi="Verdana" w:cs="Times New Roman"/>
          <w:color w:val="000000"/>
          <w:sz w:val="19"/>
          <w:szCs w:val="19"/>
          <w:lang w:eastAsia="en-GB"/>
        </w:rPr>
        <w:t xml:space="preserve"> 2015</w:t>
      </w:r>
      <w:r w:rsidRPr="003B52D1">
        <w:rPr>
          <w:rFonts w:ascii="Verdana" w:eastAsia="Times New Roman" w:hAnsi="Verdana" w:cs="Times New Roman"/>
          <w:color w:val="000000"/>
          <w:sz w:val="19"/>
          <w:szCs w:val="19"/>
          <w:lang w:eastAsia="en-GB"/>
        </w:rPr>
        <w:t>.</w:t>
      </w:r>
    </w:p>
    <w:p w:rsidR="003B52D1" w:rsidRPr="003B52D1" w:rsidRDefault="003B52D1" w:rsidP="003B52D1">
      <w:pPr>
        <w:numPr>
          <w:ilvl w:val="0"/>
          <w:numId w:val="3"/>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Embed the Modern Slavery Act 2015 into our Policy and processes.</w:t>
      </w:r>
    </w:p>
    <w:p w:rsidR="003B52D1" w:rsidRPr="003B52D1" w:rsidRDefault="003B52D1" w:rsidP="003B52D1">
      <w:pPr>
        <w:numPr>
          <w:ilvl w:val="0"/>
          <w:numId w:val="3"/>
        </w:numPr>
        <w:shd w:val="clear" w:color="auto" w:fill="FFFFFF"/>
        <w:spacing w:before="100" w:beforeAutospacing="1" w:after="168"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Incorporate supplier assessment pilot into our procurement process.</w:t>
      </w:r>
    </w:p>
    <w:p w:rsidR="003B52D1" w:rsidRDefault="003B52D1"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sidRPr="003B52D1">
        <w:rPr>
          <w:rFonts w:ascii="Verdana" w:eastAsia="Times New Roman" w:hAnsi="Verdana" w:cs="Times New Roman"/>
          <w:color w:val="000000"/>
          <w:sz w:val="19"/>
          <w:szCs w:val="19"/>
          <w:lang w:eastAsia="en-GB"/>
        </w:rPr>
        <w:t xml:space="preserve">This statement has been approved by the </w:t>
      </w:r>
      <w:r w:rsidR="00A83DC8">
        <w:rPr>
          <w:rFonts w:ascii="Verdana" w:eastAsia="Times New Roman" w:hAnsi="Verdana" w:cs="Times New Roman"/>
          <w:color w:val="000000"/>
          <w:sz w:val="19"/>
          <w:szCs w:val="19"/>
          <w:lang w:eastAsia="en-GB"/>
        </w:rPr>
        <w:t>[COMPANY]</w:t>
      </w:r>
      <w:r w:rsidRPr="003B52D1">
        <w:rPr>
          <w:rFonts w:ascii="Verdana" w:eastAsia="Times New Roman" w:hAnsi="Verdana" w:cs="Times New Roman"/>
          <w:color w:val="000000"/>
          <w:sz w:val="19"/>
          <w:szCs w:val="19"/>
          <w:lang w:eastAsia="en-GB"/>
        </w:rPr>
        <w:t xml:space="preserve"> People Director.</w:t>
      </w:r>
    </w:p>
    <w:p w:rsidR="00F04B48" w:rsidRDefault="00F04B48"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p>
    <w:p w:rsidR="00F04B48" w:rsidRDefault="00F04B48"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[NAME AND SIGNATURE OF SENIOR MEMBER OF COMPANY]</w:t>
      </w:r>
    </w:p>
    <w:p w:rsidR="00F04B48" w:rsidRDefault="00F04B48"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[NAME OF COMPANY]</w:t>
      </w:r>
    </w:p>
    <w:p w:rsidR="00F04B48" w:rsidRPr="003B52D1" w:rsidRDefault="00F04B48" w:rsidP="003B52D1">
      <w:pPr>
        <w:shd w:val="clear" w:color="auto" w:fill="FFFFFF"/>
        <w:spacing w:before="100" w:beforeAutospacing="1" w:after="100" w:afterAutospacing="1" w:line="240" w:lineRule="auto"/>
        <w:rPr>
          <w:rFonts w:ascii="Verdana" w:eastAsia="Times New Roman" w:hAnsi="Verdana" w:cs="Times New Roman"/>
          <w:color w:val="000000"/>
          <w:sz w:val="19"/>
          <w:szCs w:val="19"/>
          <w:lang w:eastAsia="en-GB"/>
        </w:rPr>
      </w:pPr>
      <w:r>
        <w:rPr>
          <w:rFonts w:ascii="Verdana" w:eastAsia="Times New Roman" w:hAnsi="Verdana" w:cs="Times New Roman"/>
          <w:color w:val="000000"/>
          <w:sz w:val="19"/>
          <w:szCs w:val="19"/>
          <w:lang w:eastAsia="en-GB"/>
        </w:rPr>
        <w:t>Date:</w:t>
      </w:r>
    </w:p>
    <w:p w:rsidR="00A139B7" w:rsidRDefault="00A139B7"/>
    <w:sectPr w:rsidR="00A139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D1" w:rsidRDefault="004C61D1" w:rsidP="00D129C6">
      <w:pPr>
        <w:spacing w:after="0" w:line="240" w:lineRule="auto"/>
      </w:pPr>
      <w:r>
        <w:separator/>
      </w:r>
    </w:p>
  </w:endnote>
  <w:endnote w:type="continuationSeparator" w:id="0">
    <w:p w:rsidR="004C61D1" w:rsidRDefault="004C61D1" w:rsidP="00D1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D1" w:rsidRDefault="004C61D1" w:rsidP="00D129C6">
      <w:pPr>
        <w:spacing w:after="0" w:line="240" w:lineRule="auto"/>
      </w:pPr>
      <w:r>
        <w:separator/>
      </w:r>
    </w:p>
  </w:footnote>
  <w:footnote w:type="continuationSeparator" w:id="0">
    <w:p w:rsidR="004C61D1" w:rsidRDefault="004C61D1" w:rsidP="00D12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E58FB"/>
    <w:multiLevelType w:val="multilevel"/>
    <w:tmpl w:val="D410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42CC8"/>
    <w:multiLevelType w:val="multilevel"/>
    <w:tmpl w:val="797A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539C4"/>
    <w:multiLevelType w:val="multilevel"/>
    <w:tmpl w:val="B2E0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EB"/>
    <w:rsid w:val="000967EB"/>
    <w:rsid w:val="003B52D1"/>
    <w:rsid w:val="004C61D1"/>
    <w:rsid w:val="00A139B7"/>
    <w:rsid w:val="00A83DC8"/>
    <w:rsid w:val="00D129C6"/>
    <w:rsid w:val="00DB318D"/>
    <w:rsid w:val="00E33A4E"/>
    <w:rsid w:val="00F04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52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2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52D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52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52D1"/>
    <w:rPr>
      <w:color w:val="0000FF"/>
      <w:u w:val="single"/>
    </w:rPr>
  </w:style>
  <w:style w:type="paragraph" w:styleId="Header">
    <w:name w:val="header"/>
    <w:basedOn w:val="Normal"/>
    <w:link w:val="HeaderChar"/>
    <w:uiPriority w:val="99"/>
    <w:unhideWhenUsed/>
    <w:rsid w:val="00D1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9C6"/>
  </w:style>
  <w:style w:type="paragraph" w:styleId="Footer">
    <w:name w:val="footer"/>
    <w:basedOn w:val="Normal"/>
    <w:link w:val="FooterChar"/>
    <w:uiPriority w:val="99"/>
    <w:unhideWhenUsed/>
    <w:rsid w:val="00D1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5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B52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2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B52D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B52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52D1"/>
    <w:rPr>
      <w:color w:val="0000FF"/>
      <w:u w:val="single"/>
    </w:rPr>
  </w:style>
  <w:style w:type="paragraph" w:styleId="Header">
    <w:name w:val="header"/>
    <w:basedOn w:val="Normal"/>
    <w:link w:val="HeaderChar"/>
    <w:uiPriority w:val="99"/>
    <w:unhideWhenUsed/>
    <w:rsid w:val="00D12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9C6"/>
  </w:style>
  <w:style w:type="paragraph" w:styleId="Footer">
    <w:name w:val="footer"/>
    <w:basedOn w:val="Normal"/>
    <w:link w:val="FooterChar"/>
    <w:uiPriority w:val="99"/>
    <w:unhideWhenUsed/>
    <w:rsid w:val="00D12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1422">
      <w:bodyDiv w:val="1"/>
      <w:marLeft w:val="0"/>
      <w:marRight w:val="0"/>
      <w:marTop w:val="0"/>
      <w:marBottom w:val="0"/>
      <w:divBdr>
        <w:top w:val="none" w:sz="0" w:space="0" w:color="auto"/>
        <w:left w:val="none" w:sz="0" w:space="0" w:color="auto"/>
        <w:bottom w:val="none" w:sz="0" w:space="0" w:color="auto"/>
        <w:right w:val="none" w:sz="0" w:space="0" w:color="auto"/>
      </w:divBdr>
    </w:div>
    <w:div w:id="571309547">
      <w:bodyDiv w:val="1"/>
      <w:marLeft w:val="0"/>
      <w:marRight w:val="0"/>
      <w:marTop w:val="0"/>
      <w:marBottom w:val="0"/>
      <w:divBdr>
        <w:top w:val="none" w:sz="0" w:space="0" w:color="auto"/>
        <w:left w:val="none" w:sz="0" w:space="0" w:color="auto"/>
        <w:bottom w:val="none" w:sz="0" w:space="0" w:color="auto"/>
        <w:right w:val="none" w:sz="0" w:space="0" w:color="auto"/>
      </w:divBdr>
    </w:div>
    <w:div w:id="877547681">
      <w:bodyDiv w:val="1"/>
      <w:marLeft w:val="0"/>
      <w:marRight w:val="0"/>
      <w:marTop w:val="0"/>
      <w:marBottom w:val="0"/>
      <w:divBdr>
        <w:top w:val="none" w:sz="0" w:space="0" w:color="auto"/>
        <w:left w:val="none" w:sz="0" w:space="0" w:color="auto"/>
        <w:bottom w:val="none" w:sz="0" w:space="0" w:color="auto"/>
        <w:right w:val="none" w:sz="0" w:space="0" w:color="auto"/>
      </w:divBdr>
    </w:div>
    <w:div w:id="892428019">
      <w:bodyDiv w:val="1"/>
      <w:marLeft w:val="0"/>
      <w:marRight w:val="0"/>
      <w:marTop w:val="0"/>
      <w:marBottom w:val="0"/>
      <w:divBdr>
        <w:top w:val="none" w:sz="0" w:space="0" w:color="auto"/>
        <w:left w:val="none" w:sz="0" w:space="0" w:color="auto"/>
        <w:bottom w:val="none" w:sz="0" w:space="0" w:color="auto"/>
        <w:right w:val="none" w:sz="0" w:space="0" w:color="auto"/>
      </w:divBdr>
    </w:div>
    <w:div w:id="1480923306">
      <w:bodyDiv w:val="1"/>
      <w:marLeft w:val="0"/>
      <w:marRight w:val="0"/>
      <w:marTop w:val="0"/>
      <w:marBottom w:val="0"/>
      <w:divBdr>
        <w:top w:val="none" w:sz="0" w:space="0" w:color="auto"/>
        <w:left w:val="none" w:sz="0" w:space="0" w:color="auto"/>
        <w:bottom w:val="none" w:sz="0" w:space="0" w:color="auto"/>
        <w:right w:val="none" w:sz="0" w:space="0" w:color="auto"/>
      </w:divBdr>
    </w:div>
    <w:div w:id="1521316021">
      <w:bodyDiv w:val="1"/>
      <w:marLeft w:val="0"/>
      <w:marRight w:val="0"/>
      <w:marTop w:val="0"/>
      <w:marBottom w:val="0"/>
      <w:divBdr>
        <w:top w:val="none" w:sz="0" w:space="0" w:color="auto"/>
        <w:left w:val="none" w:sz="0" w:space="0" w:color="auto"/>
        <w:bottom w:val="none" w:sz="0" w:space="0" w:color="auto"/>
        <w:right w:val="none" w:sz="0" w:space="0" w:color="auto"/>
      </w:divBdr>
    </w:div>
    <w:div w:id="21313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Fironda</dc:creator>
  <cp:keywords/>
  <dc:description/>
  <cp:lastModifiedBy>Bogdan Fironda</cp:lastModifiedBy>
  <cp:revision>5</cp:revision>
  <dcterms:created xsi:type="dcterms:W3CDTF">2019-02-11T10:00:00Z</dcterms:created>
  <dcterms:modified xsi:type="dcterms:W3CDTF">2019-02-11T10:35:00Z</dcterms:modified>
</cp:coreProperties>
</file>